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91" w:rsidRDefault="00B4082A">
      <w:pPr>
        <w:rPr>
          <w:rFonts w:hint="eastAsia"/>
        </w:rPr>
      </w:pPr>
      <w:r>
        <w:rPr>
          <w:rFonts w:hint="eastAsia"/>
        </w:rPr>
        <w:t>投稿ページサンプル</w:t>
      </w:r>
    </w:p>
    <w:p w:rsidR="00B4082A" w:rsidRDefault="00B4082A">
      <w:pPr>
        <w:rPr>
          <w:rFonts w:hint="eastAsia"/>
        </w:rPr>
      </w:pPr>
    </w:p>
    <w:p w:rsidR="00B4082A" w:rsidRPr="00B4082A" w:rsidRDefault="00B4082A">
      <w:pPr>
        <w:rPr>
          <w:rFonts w:hint="eastAsia"/>
          <w:shd w:val="pct15" w:color="auto" w:fill="FFFFFF"/>
        </w:rPr>
      </w:pPr>
      <w:r w:rsidRPr="00B4082A">
        <w:rPr>
          <w:rFonts w:hint="eastAsia"/>
          <w:shd w:val="pct15" w:color="auto" w:fill="FFFFFF"/>
        </w:rPr>
        <w:t>タイトル</w:t>
      </w:r>
    </w:p>
    <w:p w:rsidR="00B4082A" w:rsidRDefault="00B4082A">
      <w:pPr>
        <w:rPr>
          <w:rFonts w:hint="eastAsia"/>
          <w:bCs/>
        </w:rPr>
      </w:pPr>
      <w:r w:rsidRPr="00B4082A">
        <w:rPr>
          <w:bCs/>
        </w:rPr>
        <w:t>会計ソフト「会計王</w:t>
      </w:r>
      <w:r w:rsidRPr="00B4082A">
        <w:rPr>
          <w:bCs/>
        </w:rPr>
        <w:t>15NPO</w:t>
      </w:r>
      <w:r w:rsidRPr="00B4082A">
        <w:rPr>
          <w:bCs/>
        </w:rPr>
        <w:t>法人スタイル」導入説明会のご案内</w:t>
      </w:r>
    </w:p>
    <w:p w:rsidR="00B4082A" w:rsidRDefault="00B4082A">
      <w:pPr>
        <w:rPr>
          <w:rFonts w:hint="eastAsia"/>
          <w:bCs/>
        </w:rPr>
      </w:pPr>
    </w:p>
    <w:p w:rsidR="00B4082A" w:rsidRPr="00B4082A" w:rsidRDefault="00B4082A">
      <w:pPr>
        <w:rPr>
          <w:rFonts w:hint="eastAsia"/>
          <w:bCs/>
          <w:shd w:val="pct15" w:color="auto" w:fill="FFFFFF"/>
        </w:rPr>
      </w:pPr>
      <w:r w:rsidRPr="00B4082A">
        <w:rPr>
          <w:rFonts w:hint="eastAsia"/>
          <w:bCs/>
          <w:shd w:val="pct15" w:color="auto" w:fill="FFFFFF"/>
        </w:rPr>
        <w:t>投稿文章</w:t>
      </w:r>
    </w:p>
    <w:p w:rsidR="00B4082A" w:rsidRPr="00B4082A" w:rsidRDefault="00B4082A" w:rsidP="00B4082A">
      <w:pPr>
        <w:pStyle w:val="Web"/>
        <w:rPr>
          <w:sz w:val="21"/>
          <w:szCs w:val="21"/>
        </w:rPr>
      </w:pPr>
      <w:r w:rsidRPr="00B4082A">
        <w:rPr>
          <w:sz w:val="21"/>
          <w:szCs w:val="21"/>
        </w:rPr>
        <w:t xml:space="preserve">NPO活動における会計（経理）に関する問題を、一緒に解決していきませんか？ </w:t>
      </w:r>
      <w:r w:rsidRPr="00B4082A">
        <w:rPr>
          <w:sz w:val="21"/>
          <w:szCs w:val="21"/>
        </w:rPr>
        <w:br/>
      </w:r>
      <w:r w:rsidRPr="00B4082A">
        <w:rPr>
          <w:sz w:val="21"/>
          <w:szCs w:val="21"/>
        </w:rPr>
        <w:br/>
        <w:t>このたび当会では、NPO法人向け会計ソフト「会計王15NPO法人スタイル」 を販売するソリマチ株式会社との共催で、会計ソフト「会計王15NPO法人スタイル」導入説明会を開催することとなりました。</w:t>
      </w:r>
      <w:r w:rsidRPr="00B4082A">
        <w:rPr>
          <w:sz w:val="21"/>
          <w:szCs w:val="21"/>
        </w:rPr>
        <w:br/>
      </w:r>
      <w:r w:rsidRPr="00B4082A">
        <w:rPr>
          <w:sz w:val="21"/>
          <w:szCs w:val="21"/>
        </w:rPr>
        <w:br/>
        <w:t>会計王の導入説明の他、NPO法人会計基準についての講義や会計・経理に関する相談会なども予定しております。</w:t>
      </w:r>
    </w:p>
    <w:p w:rsidR="00B4082A" w:rsidRPr="00B4082A" w:rsidRDefault="00B4082A" w:rsidP="00B4082A">
      <w:pPr>
        <w:pStyle w:val="Web"/>
        <w:rPr>
          <w:sz w:val="21"/>
          <w:szCs w:val="21"/>
        </w:rPr>
      </w:pPr>
      <w:r w:rsidRPr="00B4082A">
        <w:rPr>
          <w:sz w:val="21"/>
          <w:szCs w:val="21"/>
        </w:rPr>
        <w:t>【日時】2014年10月23日（木）13：30～15：30</w:t>
      </w:r>
      <w:r w:rsidRPr="00B4082A">
        <w:rPr>
          <w:sz w:val="21"/>
          <w:szCs w:val="21"/>
        </w:rPr>
        <w:br/>
        <w:t xml:space="preserve">【会場】郡山市総合福祉センター </w:t>
      </w:r>
      <w:r w:rsidRPr="00B4082A">
        <w:rPr>
          <w:sz w:val="21"/>
          <w:szCs w:val="21"/>
        </w:rPr>
        <w:br/>
        <w:t xml:space="preserve">【主催】NPO法人うつくしまNPOネットワーク（UNN） </w:t>
      </w:r>
      <w:r w:rsidRPr="00B4082A">
        <w:rPr>
          <w:sz w:val="21"/>
          <w:szCs w:val="21"/>
        </w:rPr>
        <w:br/>
        <w:t xml:space="preserve">【共催】ソリマチ株式会社・ふくしま認定NPO法人をめざす会 </w:t>
      </w:r>
    </w:p>
    <w:p w:rsidR="00B4082A" w:rsidRPr="00B4082A" w:rsidRDefault="00B4082A" w:rsidP="00B4082A">
      <w:pPr>
        <w:pStyle w:val="Web"/>
        <w:rPr>
          <w:sz w:val="21"/>
          <w:szCs w:val="21"/>
        </w:rPr>
      </w:pPr>
      <w:r w:rsidRPr="00B4082A">
        <w:rPr>
          <w:sz w:val="21"/>
          <w:szCs w:val="21"/>
        </w:rPr>
        <w:t xml:space="preserve">申込みは参加申込書に必要事項記入の上、 </w:t>
      </w:r>
      <w:r w:rsidRPr="00B4082A">
        <w:rPr>
          <w:sz w:val="21"/>
          <w:szCs w:val="21"/>
        </w:rPr>
        <w:br/>
        <w:t xml:space="preserve">ファックスにてお申し込み下さい。 </w:t>
      </w:r>
    </w:p>
    <w:p w:rsidR="00B4082A" w:rsidRPr="00B4082A" w:rsidRDefault="00B4082A">
      <w:pPr>
        <w:rPr>
          <w:rFonts w:hint="eastAsia"/>
          <w:shd w:val="pct15" w:color="auto" w:fill="FFFFFF"/>
        </w:rPr>
      </w:pPr>
      <w:r w:rsidRPr="00B4082A">
        <w:rPr>
          <w:rFonts w:hint="eastAsia"/>
          <w:shd w:val="pct15" w:color="auto" w:fill="FFFFFF"/>
        </w:rPr>
        <w:t>カテゴリー</w:t>
      </w:r>
    </w:p>
    <w:p w:rsidR="00B4082A" w:rsidRDefault="00B4082A">
      <w:pPr>
        <w:rPr>
          <w:rFonts w:hint="eastAsia"/>
        </w:rPr>
      </w:pPr>
      <w:r>
        <w:rPr>
          <w:rFonts w:hint="eastAsia"/>
        </w:rPr>
        <w:t>説明会</w:t>
      </w:r>
    </w:p>
    <w:p w:rsidR="00B4082A" w:rsidRDefault="00B4082A">
      <w:pPr>
        <w:rPr>
          <w:rFonts w:hint="eastAsia"/>
        </w:rPr>
      </w:pPr>
    </w:p>
    <w:p w:rsidR="00B4082A" w:rsidRPr="00B4082A" w:rsidRDefault="00B4082A">
      <w:bookmarkStart w:id="0" w:name="_GoBack"/>
      <w:bookmarkEnd w:id="0"/>
    </w:p>
    <w:sectPr w:rsidR="00B4082A" w:rsidRPr="00B408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2A"/>
    <w:rsid w:val="00030F91"/>
    <w:rsid w:val="00B4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4082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4082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0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dcterms:created xsi:type="dcterms:W3CDTF">2014-12-05T05:25:00Z</dcterms:created>
  <dcterms:modified xsi:type="dcterms:W3CDTF">2014-12-05T05:28:00Z</dcterms:modified>
</cp:coreProperties>
</file>